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82" w:rsidRDefault="00F93082" w:rsidP="00F9308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RASSEGNA STAMPA</w:t>
      </w:r>
    </w:p>
    <w:p w:rsidR="00F93082" w:rsidRDefault="00F93082" w:rsidP="00F93082">
      <w:pPr>
        <w:jc w:val="center"/>
        <w:rPr>
          <w:rFonts w:ascii="Garamond" w:hAnsi="Garamond"/>
          <w:b/>
          <w:sz w:val="24"/>
          <w:szCs w:val="24"/>
        </w:rPr>
      </w:pPr>
    </w:p>
    <w:p w:rsidR="0026627D" w:rsidRDefault="00554DDA" w:rsidP="00F93082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Aprile</w:t>
      </w:r>
      <w:r w:rsidR="0026627D">
        <w:rPr>
          <w:rFonts w:ascii="Garamond" w:hAnsi="Garamond"/>
          <w:b/>
          <w:sz w:val="24"/>
          <w:szCs w:val="24"/>
          <w:u w:val="single"/>
        </w:rPr>
        <w:t xml:space="preserve"> 2021</w:t>
      </w:r>
    </w:p>
    <w:p w:rsidR="0084735C" w:rsidRDefault="00CD03F2" w:rsidP="00CD03F2">
      <w:pPr>
        <w:pStyle w:val="Paragrafoelenco"/>
        <w:numPr>
          <w:ilvl w:val="0"/>
          <w:numId w:val="6"/>
        </w:numPr>
        <w:spacing w:after="0" w:line="257" w:lineRule="auto"/>
        <w:ind w:left="0" w:hanging="357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 xml:space="preserve">Concerti a Casa Romei </w:t>
      </w:r>
    </w:p>
    <w:p w:rsidR="00CD03F2" w:rsidRDefault="00D61860" w:rsidP="00CD03F2">
      <w:pPr>
        <w:spacing w:after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5" w:history="1">
        <w:r w:rsidR="00CD03F2" w:rsidRPr="00CD03F2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https://www.ilrestodelcarlino.it/ferrara/cronaca/conservatorio-mandolino-protagonista-diretta-da-casa-romei-1.6251783</w:t>
        </w:r>
      </w:hyperlink>
    </w:p>
    <w:p w:rsidR="00CD03F2" w:rsidRDefault="00CD03F2" w:rsidP="00CD03F2">
      <w:pPr>
        <w:spacing w:after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CD03F2" w:rsidRDefault="00D61860" w:rsidP="00CD03F2">
      <w:pPr>
        <w:spacing w:after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6" w:history="1">
        <w:r w:rsidR="00CD03F2" w:rsidRPr="00532711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https://www.estense.com/?p=904007</w:t>
        </w:r>
      </w:hyperlink>
    </w:p>
    <w:p w:rsidR="00CD03F2" w:rsidRDefault="00CD03F2" w:rsidP="00CD03F2">
      <w:pPr>
        <w:spacing w:after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CD03F2" w:rsidRDefault="00D61860" w:rsidP="00CD03F2">
      <w:pPr>
        <w:spacing w:after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7" w:history="1">
        <w:r w:rsidR="00CD03F2" w:rsidRPr="00532711">
          <w:rPr>
            <w:rStyle w:val="Collegamentoipertestuale"/>
            <w:rFonts w:ascii="Garamond" w:hAnsi="Garamond"/>
            <w:b/>
            <w:sz w:val="24"/>
            <w:szCs w:val="24"/>
          </w:rPr>
          <w:t>https://www.emiliaromagnanews24.it/conservatorio-frescobaldi-di-ferrara-giovedi-15-e-venerdi-16-aprile-due-concerti-a-casa-romei-184030.html</w:t>
        </w:r>
      </w:hyperlink>
    </w:p>
    <w:p w:rsidR="00CD03F2" w:rsidRDefault="00CD03F2" w:rsidP="00CD03F2">
      <w:pPr>
        <w:spacing w:after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CD03F2" w:rsidRDefault="00D61860" w:rsidP="00CD03F2">
      <w:pPr>
        <w:spacing w:after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8" w:history="1">
        <w:r w:rsidR="00CD03F2" w:rsidRPr="00532711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https://www.ilrestodelcarlino.it/ferrara/cronaca/variazioni-goldberg-con-roberto-calidori-1.6247671</w:t>
        </w:r>
      </w:hyperlink>
    </w:p>
    <w:p w:rsidR="00CD03F2" w:rsidRDefault="00CD03F2" w:rsidP="00CD03F2">
      <w:pPr>
        <w:spacing w:after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CD03F2" w:rsidRDefault="00CD03F2" w:rsidP="00CD03F2">
      <w:pPr>
        <w:spacing w:after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CD03F2" w:rsidRDefault="00CD03F2" w:rsidP="00CD03F2">
      <w:pPr>
        <w:pStyle w:val="Paragrafoelenco"/>
        <w:numPr>
          <w:ilvl w:val="0"/>
          <w:numId w:val="6"/>
        </w:numPr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 xml:space="preserve">Raccolta della plastica nel parco intorno l’Abbazia di Pomposa </w:t>
      </w:r>
    </w:p>
    <w:p w:rsidR="00CD03F2" w:rsidRDefault="00D61860" w:rsidP="00CD03F2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9" w:history="1">
        <w:r w:rsidR="00CD03F2" w:rsidRPr="00532711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https://www.ilrestodelcarlino.it/ferrara/cronaca/setacciato-il-parco-dell-abbazia-raccolti-sei-sacchi-pieni-di-rifiuti-1.6217738</w:t>
        </w:r>
      </w:hyperlink>
    </w:p>
    <w:p w:rsidR="00CD03F2" w:rsidRDefault="00CD03F2" w:rsidP="00CD03F2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CD03F2" w:rsidRDefault="00CD03F2" w:rsidP="00CD03F2">
      <w:pPr>
        <w:pStyle w:val="Paragrafoelenco"/>
        <w:numPr>
          <w:ilvl w:val="0"/>
          <w:numId w:val="6"/>
        </w:numPr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Campagna MIC Divina Commedia Dante con immagini provenienti dall’Abbazia di Pomposa e Museo Archeologico Nazionale di Ferrara</w:t>
      </w:r>
    </w:p>
    <w:p w:rsidR="00CD03F2" w:rsidRDefault="00D61860" w:rsidP="00CD03F2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0" w:history="1">
        <w:r w:rsidR="00CD03F2" w:rsidRPr="00532711">
          <w:rPr>
            <w:rStyle w:val="Collegamentoipertestuale"/>
            <w:rFonts w:ascii="Garamond" w:hAnsi="Garamond"/>
            <w:b/>
            <w:sz w:val="24"/>
            <w:szCs w:val="24"/>
          </w:rPr>
          <w:t>https://www.exibart.com/mic/in-viaggio-con-dante-post-dopo-post-per-la-campagna-social-del-mic/</w:t>
        </w:r>
      </w:hyperlink>
    </w:p>
    <w:p w:rsidR="00CD03F2" w:rsidRPr="00CD03F2" w:rsidRDefault="00CD03F2" w:rsidP="00CD03F2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741112" w:rsidRDefault="00CD03F2" w:rsidP="00741112">
      <w:pPr>
        <w:pStyle w:val="Paragrafoelenco"/>
        <w:numPr>
          <w:ilvl w:val="0"/>
          <w:numId w:val="6"/>
        </w:numPr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Documentario su Ravenna trasmesso da Rai 3 trasmissione GEO</w:t>
      </w:r>
    </w:p>
    <w:p w:rsidR="00741112" w:rsidRDefault="00D61860" w:rsidP="00741112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1" w:history="1">
        <w:r w:rsidR="00741112" w:rsidRPr="00532711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https://www.ravennanotizie.it/cultura-spettacolo/2021/03/31/ravenna-e-il-suo-fascino-discreto-a-geo-du-rai-tre/</w:t>
        </w:r>
      </w:hyperlink>
    </w:p>
    <w:p w:rsidR="00741112" w:rsidRDefault="00741112" w:rsidP="00741112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741112" w:rsidRDefault="00D61860" w:rsidP="00741112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2" w:history="1">
        <w:r w:rsidR="00741112" w:rsidRPr="00532711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https://www.ravennanotizie.it/cultura-spettacolo/2021/03/29/il-fascino-discreto-di-ravenna-nella-puntata-di-geo-su-rai-3-di-martedi-30-marzo/</w:t>
        </w:r>
      </w:hyperlink>
    </w:p>
    <w:p w:rsidR="00741112" w:rsidRPr="00741112" w:rsidRDefault="00741112" w:rsidP="00741112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741112" w:rsidRDefault="00741112" w:rsidP="00741112">
      <w:pPr>
        <w:pStyle w:val="Paragrafoelenco"/>
        <w:numPr>
          <w:ilvl w:val="0"/>
          <w:numId w:val="6"/>
        </w:numPr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Città dell’Emilia Romagna da girare in bici, citato il Castello di Torrechiara in provincia di Parma</w:t>
      </w:r>
    </w:p>
    <w:p w:rsidR="00741112" w:rsidRDefault="00D61860" w:rsidP="00741112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3" w:history="1">
        <w:r w:rsidR="00741112" w:rsidRPr="00532711">
          <w:rPr>
            <w:rStyle w:val="Collegamentoipertestuale"/>
            <w:rFonts w:ascii="Garamond" w:hAnsi="Garamond"/>
            <w:b/>
            <w:sz w:val="24"/>
            <w:szCs w:val="24"/>
          </w:rPr>
          <w:t>https://www.tgtourism.tv/2021/04/bicicletta-le-citta-d-arte-da-scoprire-pedalando-103574/</w:t>
        </w:r>
      </w:hyperlink>
    </w:p>
    <w:p w:rsidR="00741112" w:rsidRDefault="00741112" w:rsidP="00741112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741112" w:rsidRDefault="00D61860" w:rsidP="00741112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4" w:history="1">
        <w:r w:rsidR="00741112" w:rsidRPr="00532711">
          <w:rPr>
            <w:rStyle w:val="Collegamentoipertestuale"/>
            <w:rFonts w:ascii="Garamond" w:hAnsi="Garamond"/>
            <w:b/>
            <w:sz w:val="24"/>
            <w:szCs w:val="24"/>
          </w:rPr>
          <w:t>https://www.italiaatavola.net/locali-turismo/viaggi-itinerari/estate-in-bicicletta-dall-alto-adige-alla-romagna/75950/</w:t>
        </w:r>
      </w:hyperlink>
    </w:p>
    <w:p w:rsidR="00741112" w:rsidRPr="00741112" w:rsidRDefault="00741112" w:rsidP="00741112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741112" w:rsidRPr="00741112" w:rsidRDefault="00741112" w:rsidP="00741112">
      <w:pPr>
        <w:pStyle w:val="Paragrafoelenco"/>
        <w:numPr>
          <w:ilvl w:val="0"/>
          <w:numId w:val="6"/>
        </w:numPr>
        <w:spacing w:after="0" w:line="257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741112">
        <w:rPr>
          <w:rFonts w:ascii="Garamond" w:hAnsi="Garamond"/>
          <w:b/>
          <w:bCs/>
          <w:sz w:val="24"/>
          <w:szCs w:val="24"/>
        </w:rPr>
        <w:t>Un tour alla scoperta dei luoghi di meditazione e d’arte nel cuore spirituale dell’Emilia, tra Parma, Piacenza e Reggio</w:t>
      </w:r>
    </w:p>
    <w:p w:rsidR="00741112" w:rsidRDefault="00D61860" w:rsidP="00741112">
      <w:pPr>
        <w:spacing w:after="0" w:line="257" w:lineRule="auto"/>
        <w:jc w:val="both"/>
        <w:rPr>
          <w:rFonts w:ascii="Garamond" w:hAnsi="Garamond"/>
          <w:b/>
          <w:sz w:val="24"/>
          <w:szCs w:val="24"/>
        </w:rPr>
      </w:pPr>
      <w:hyperlink r:id="rId15" w:history="1">
        <w:r w:rsidR="00741112" w:rsidRPr="00532711">
          <w:rPr>
            <w:rStyle w:val="Collegamentoipertestuale"/>
            <w:rFonts w:ascii="Garamond" w:hAnsi="Garamond"/>
            <w:b/>
            <w:sz w:val="24"/>
            <w:szCs w:val="24"/>
          </w:rPr>
          <w:t>http://www.bonvivre.ch/2021/03/cultura/il-tempo-dei-chiostri.html</w:t>
        </w:r>
      </w:hyperlink>
    </w:p>
    <w:p w:rsidR="00741112" w:rsidRPr="00741112" w:rsidRDefault="00741112" w:rsidP="00741112">
      <w:pPr>
        <w:spacing w:after="0" w:line="257" w:lineRule="auto"/>
        <w:jc w:val="both"/>
        <w:rPr>
          <w:rFonts w:ascii="Garamond" w:hAnsi="Garamond"/>
          <w:b/>
          <w:sz w:val="24"/>
          <w:szCs w:val="24"/>
        </w:rPr>
      </w:pPr>
    </w:p>
    <w:p w:rsidR="00741112" w:rsidRDefault="00741112" w:rsidP="00741112">
      <w:pPr>
        <w:pStyle w:val="Paragrafoelenco"/>
        <w:numPr>
          <w:ilvl w:val="0"/>
          <w:numId w:val="6"/>
        </w:numPr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 xml:space="preserve">Viaggio nelle Valli Piacentine, viene citato il Castello Malaspina di Bobbio </w:t>
      </w:r>
    </w:p>
    <w:p w:rsidR="00741112" w:rsidRDefault="00D61860" w:rsidP="00741112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6" w:history="1">
        <w:r w:rsidR="00741112" w:rsidRPr="00532711">
          <w:rPr>
            <w:rStyle w:val="Collegamentoipertestuale"/>
            <w:rFonts w:ascii="Garamond" w:hAnsi="Garamond"/>
            <w:b/>
            <w:sz w:val="24"/>
            <w:szCs w:val="24"/>
          </w:rPr>
          <w:t>https://viaggi.corriere.it/itinerari-e-luoghi/cards/viaggio-nelle-valli-piacentine-tour-nellemilia-piu-genuina/</w:t>
        </w:r>
      </w:hyperlink>
    </w:p>
    <w:p w:rsidR="00741112" w:rsidRPr="00741112" w:rsidRDefault="00741112" w:rsidP="00741112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9A4555" w:rsidRDefault="007251DA" w:rsidP="009A4555">
      <w:pPr>
        <w:pStyle w:val="Paragrafoelenco"/>
        <w:numPr>
          <w:ilvl w:val="0"/>
          <w:numId w:val="6"/>
        </w:numPr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lastRenderedPageBreak/>
        <w:t>Percorsi in bicicletta tra Imola e F</w:t>
      </w:r>
      <w:r w:rsidR="009A4555"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 xml:space="preserve">aenza: citato Palazzo </w:t>
      </w:r>
      <w:proofErr w:type="spellStart"/>
      <w:r w:rsidR="009A4555"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Milzetti</w:t>
      </w:r>
      <w:proofErr w:type="spellEnd"/>
      <w:r w:rsidR="009A4555"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 xml:space="preserve"> </w:t>
      </w:r>
    </w:p>
    <w:p w:rsidR="009A4555" w:rsidRDefault="00D61860" w:rsidP="009A4555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7" w:history="1">
        <w:r w:rsidR="009A4555" w:rsidRPr="00532711">
          <w:rPr>
            <w:rStyle w:val="Collegamentoipertestuale"/>
            <w:rFonts w:ascii="Garamond" w:hAnsi="Garamond"/>
            <w:b/>
            <w:sz w:val="24"/>
            <w:szCs w:val="24"/>
          </w:rPr>
          <w:t>https://www.sportoutdoor24.it/viaggi/cicloturismo/8-percorsi-in-bicicletta-tra-imola-e-faenza/</w:t>
        </w:r>
      </w:hyperlink>
      <w:r w:rsidR="009A4555"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 xml:space="preserve"> </w:t>
      </w:r>
    </w:p>
    <w:p w:rsidR="004F31AE" w:rsidRPr="009A4555" w:rsidRDefault="004F31AE" w:rsidP="009A4555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4F31AE" w:rsidRDefault="004F31AE" w:rsidP="004F31AE">
      <w:pPr>
        <w:pStyle w:val="Paragrafoelenco"/>
        <w:numPr>
          <w:ilvl w:val="0"/>
          <w:numId w:val="6"/>
        </w:numPr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Passaggio della Camera di San Paolo al Comune di Parma</w:t>
      </w:r>
    </w:p>
    <w:p w:rsidR="004F31AE" w:rsidRDefault="00D61860" w:rsidP="004F31AE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18" w:history="1">
        <w:r w:rsidR="004F31AE" w:rsidRPr="00A00D1F">
          <w:rPr>
            <w:rStyle w:val="Collegamentoipertestuale"/>
            <w:rFonts w:ascii="Garamond" w:hAnsi="Garamond"/>
            <w:b/>
            <w:sz w:val="24"/>
            <w:szCs w:val="24"/>
          </w:rPr>
          <w:t>https://parma.repubblica.it/cronaca/2021/04/22/news/chaivi_al_comune_la_camera_di_san_paolo_entra_nei_musei_cittadini-297513516/</w:t>
        </w:r>
      </w:hyperlink>
    </w:p>
    <w:p w:rsidR="004F31AE" w:rsidRDefault="004F31AE" w:rsidP="004F31AE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325BB5" w:rsidRDefault="00325BB5" w:rsidP="00325BB5">
      <w:pPr>
        <w:pStyle w:val="Paragrafoelenco"/>
        <w:numPr>
          <w:ilvl w:val="0"/>
          <w:numId w:val="6"/>
        </w:numPr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Riaperture musei Ravenna</w:t>
      </w:r>
    </w:p>
    <w:p w:rsidR="00325BB5" w:rsidRDefault="00D61860" w:rsidP="00325BB5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19" w:history="1">
        <w:r w:rsidR="00325BB5" w:rsidRPr="00B41A35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https://www.ravennanotizie.it/cultura-spettacolo/2021/04/27/musei-e-monumenti-di-ravenna-i-contatti-per-le-prenotazioni/</w:t>
        </w:r>
      </w:hyperlink>
    </w:p>
    <w:p w:rsidR="00325876" w:rsidRDefault="00325876" w:rsidP="00325BB5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325876" w:rsidRDefault="00D61860" w:rsidP="00325BB5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0" w:history="1">
        <w:r w:rsidR="00325876" w:rsidRPr="00727286">
          <w:rPr>
            <w:rStyle w:val="Collegamentoipertestuale"/>
            <w:rFonts w:ascii="Garamond" w:hAnsi="Garamond"/>
            <w:b/>
            <w:sz w:val="24"/>
            <w:szCs w:val="24"/>
          </w:rPr>
          <w:t>https://www.ravennawebtv.it/1-maggio-riaprono-palazzo-milzetti-basilica-di-classe-palazzo-e-mausoleo-di-teodorico/</w:t>
        </w:r>
      </w:hyperlink>
    </w:p>
    <w:p w:rsidR="00844110" w:rsidRDefault="00844110" w:rsidP="00325BB5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844110" w:rsidRDefault="00844110" w:rsidP="00325BB5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1" w:history="1">
        <w:r w:rsidRPr="00E6287C">
          <w:rPr>
            <w:rStyle w:val="Collegamentoipertestuale"/>
            <w:rFonts w:ascii="Garamond" w:hAnsi="Garamond"/>
            <w:b/>
            <w:sz w:val="24"/>
            <w:szCs w:val="24"/>
          </w:rPr>
          <w:t>https://www.ravennawebtv.it/1-maggio-riaprono-palazzo-milzetti-basilica-di-classe-palazzo-e-mausoleo-di-teodorico/</w:t>
        </w:r>
      </w:hyperlink>
    </w:p>
    <w:p w:rsidR="00844110" w:rsidRDefault="00844110" w:rsidP="00325BB5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844110" w:rsidRDefault="00844110" w:rsidP="00325BB5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2" w:history="1">
        <w:r w:rsidRPr="00E6287C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https://www.ravennanotizie.it/cronaca/2021/04/28/ravenna-dal-1-maggio-riaprono-battistero-degli-ariani-basilica-di-classe-museo-nazionale-e-mausoleo-di-teodorico/</w:t>
        </w:r>
      </w:hyperlink>
    </w:p>
    <w:p w:rsidR="00844110" w:rsidRDefault="00844110" w:rsidP="00325BB5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844110" w:rsidRDefault="00844110" w:rsidP="00325BB5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3" w:history="1">
        <w:r w:rsidRPr="00E6287C">
          <w:rPr>
            <w:rStyle w:val="Collegamentoipertestuale"/>
            <w:rFonts w:ascii="Garamond" w:hAnsi="Garamond"/>
            <w:b/>
            <w:sz w:val="24"/>
            <w:szCs w:val="24"/>
          </w:rPr>
          <w:t>https://www.ravennatoday.it/cronaca/musei-e-monumenti-dal-primo-maggio-riaprono-sette-luoghi-della-cultura-in-provincia.html</w:t>
        </w:r>
      </w:hyperlink>
    </w:p>
    <w:p w:rsidR="00325BB5" w:rsidRDefault="00325BB5" w:rsidP="00325BB5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325BB5" w:rsidRDefault="00844110" w:rsidP="00325BB5">
      <w:pPr>
        <w:pStyle w:val="Paragrafoelenco"/>
        <w:numPr>
          <w:ilvl w:val="0"/>
          <w:numId w:val="6"/>
        </w:numPr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Riapertura Castello di Torrechiara</w:t>
      </w:r>
    </w:p>
    <w:p w:rsidR="00844110" w:rsidRDefault="00844110" w:rsidP="00844110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4" w:history="1">
        <w:r w:rsidRPr="00E6287C">
          <w:rPr>
            <w:rStyle w:val="Collegamentoipertestuale"/>
            <w:rFonts w:ascii="Garamond" w:hAnsi="Garamond"/>
            <w:b/>
            <w:sz w:val="24"/>
            <w:szCs w:val="24"/>
          </w:rPr>
          <w:t>https://www.gazzettadiparma.it/il-mio-comune/provincia/langhirano/2021/04/30/news/il_castello_di_torrechiara_e_aperto_il_1_maggio_visite_su_prenotazione-5711868/</w:t>
        </w:r>
      </w:hyperlink>
    </w:p>
    <w:p w:rsidR="00844110" w:rsidRPr="00844110" w:rsidRDefault="00844110" w:rsidP="00844110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844110" w:rsidRDefault="00844110" w:rsidP="00844110">
      <w:pPr>
        <w:pStyle w:val="Paragrafoelenco"/>
        <w:numPr>
          <w:ilvl w:val="0"/>
          <w:numId w:val="6"/>
        </w:numPr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  <w:t>Riapertura Musei Ferrara</w:t>
      </w:r>
    </w:p>
    <w:p w:rsidR="00844110" w:rsidRDefault="00844110" w:rsidP="00844110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5" w:history="1">
        <w:r w:rsidRPr="00E6287C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https://www.estense.com/?p=906449</w:t>
        </w:r>
      </w:hyperlink>
    </w:p>
    <w:p w:rsidR="00844110" w:rsidRDefault="00844110" w:rsidP="00844110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844110" w:rsidRDefault="00844110" w:rsidP="00844110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6" w:history="1">
        <w:r w:rsidRPr="00E6287C">
          <w:rPr>
            <w:rStyle w:val="Collegamentoipertestuale"/>
            <w:rFonts w:ascii="Garamond" w:hAnsi="Garamond"/>
            <w:b/>
            <w:sz w:val="24"/>
            <w:szCs w:val="24"/>
          </w:rPr>
          <w:t>https://lanuovaferrara.gelocal.it/ferrara/cronaca/2021/04/30/news/tornano-visitabili-archeologico-e-romei-1.40220538</w:t>
        </w:r>
      </w:hyperlink>
    </w:p>
    <w:p w:rsidR="00844110" w:rsidRDefault="00844110" w:rsidP="00844110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844110" w:rsidRDefault="00844110" w:rsidP="00844110">
      <w:pPr>
        <w:spacing w:after="0" w:line="257" w:lineRule="auto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  <w:hyperlink r:id="rId27" w:history="1">
        <w:r w:rsidRPr="00E6287C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https://www.ilrestodelcarlino.it/ferrara/cronaca/museo-archeologico-domani-si-riparte-1.6306780</w:t>
        </w:r>
      </w:hyperlink>
    </w:p>
    <w:p w:rsidR="00844110" w:rsidRPr="00844110" w:rsidRDefault="00844110" w:rsidP="00844110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CD03F2" w:rsidRPr="00CD03F2" w:rsidRDefault="00CD03F2" w:rsidP="00CD03F2">
      <w:pPr>
        <w:pStyle w:val="Paragrafoelenco"/>
        <w:spacing w:after="0" w:line="257" w:lineRule="auto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CD03F2" w:rsidRDefault="00CD03F2" w:rsidP="00CD03F2">
      <w:pPr>
        <w:pStyle w:val="Paragrafoelenco"/>
        <w:spacing w:after="0"/>
        <w:ind w:left="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CD03F2" w:rsidRPr="00AD2CB1" w:rsidRDefault="00CD03F2" w:rsidP="00CD03F2">
      <w:pPr>
        <w:pStyle w:val="Paragrafoelenco"/>
        <w:ind w:left="1800"/>
        <w:jc w:val="both"/>
        <w:rPr>
          <w:rStyle w:val="Collegamentoipertestuale"/>
          <w:rFonts w:ascii="Garamond" w:hAnsi="Garamond"/>
          <w:b/>
          <w:color w:val="auto"/>
          <w:sz w:val="24"/>
          <w:szCs w:val="24"/>
          <w:u w:val="none"/>
        </w:rPr>
      </w:pPr>
    </w:p>
    <w:p w:rsidR="00F93082" w:rsidRPr="004119CB" w:rsidRDefault="00F93082" w:rsidP="00D61860">
      <w:pPr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F93082" w:rsidRPr="00BC51DB" w:rsidRDefault="00F93082" w:rsidP="00F9308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F93082" w:rsidRPr="00BC51DB" w:rsidRDefault="00F93082" w:rsidP="00F93082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93082" w:rsidRDefault="00F93082" w:rsidP="00F93082"/>
    <w:p w:rsidR="00914C7C" w:rsidRDefault="00914C7C"/>
    <w:sectPr w:rsidR="00914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D96"/>
    <w:multiLevelType w:val="hybridMultilevel"/>
    <w:tmpl w:val="93606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1C48"/>
    <w:multiLevelType w:val="hybridMultilevel"/>
    <w:tmpl w:val="1A66433E"/>
    <w:lvl w:ilvl="0" w:tplc="FA705AA2">
      <w:start w:val="1"/>
      <w:numFmt w:val="decimal"/>
      <w:lvlText w:val="%1."/>
      <w:lvlJc w:val="left"/>
      <w:pPr>
        <w:ind w:left="643" w:hanging="360"/>
      </w:pPr>
      <w:rPr>
        <w:b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E0302"/>
    <w:multiLevelType w:val="hybridMultilevel"/>
    <w:tmpl w:val="34E0E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C6EEC"/>
    <w:multiLevelType w:val="hybridMultilevel"/>
    <w:tmpl w:val="5FFCD85E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A9762A"/>
    <w:multiLevelType w:val="hybridMultilevel"/>
    <w:tmpl w:val="D1DED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05C8A"/>
    <w:multiLevelType w:val="hybridMultilevel"/>
    <w:tmpl w:val="1222F35A"/>
    <w:lvl w:ilvl="0" w:tplc="625832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82"/>
    <w:rsid w:val="00045455"/>
    <w:rsid w:val="0012124F"/>
    <w:rsid w:val="0017224D"/>
    <w:rsid w:val="001E5FD8"/>
    <w:rsid w:val="0022133F"/>
    <w:rsid w:val="0026627D"/>
    <w:rsid w:val="003061BC"/>
    <w:rsid w:val="00325876"/>
    <w:rsid w:val="00325BB5"/>
    <w:rsid w:val="00372D4B"/>
    <w:rsid w:val="0038175B"/>
    <w:rsid w:val="003A6735"/>
    <w:rsid w:val="004F31AE"/>
    <w:rsid w:val="00515C72"/>
    <w:rsid w:val="00532A0A"/>
    <w:rsid w:val="00554DDA"/>
    <w:rsid w:val="006E27FD"/>
    <w:rsid w:val="007251DA"/>
    <w:rsid w:val="00741112"/>
    <w:rsid w:val="00766DEB"/>
    <w:rsid w:val="007D7DC5"/>
    <w:rsid w:val="00844110"/>
    <w:rsid w:val="0084735C"/>
    <w:rsid w:val="00914C7C"/>
    <w:rsid w:val="009A4555"/>
    <w:rsid w:val="00A95597"/>
    <w:rsid w:val="00AD2CB1"/>
    <w:rsid w:val="00B84FF7"/>
    <w:rsid w:val="00BA7B0B"/>
    <w:rsid w:val="00BE4F4B"/>
    <w:rsid w:val="00C144AE"/>
    <w:rsid w:val="00C3247A"/>
    <w:rsid w:val="00CD03F2"/>
    <w:rsid w:val="00CD3AC4"/>
    <w:rsid w:val="00CE6001"/>
    <w:rsid w:val="00D50A47"/>
    <w:rsid w:val="00D61860"/>
    <w:rsid w:val="00E07B18"/>
    <w:rsid w:val="00E2077E"/>
    <w:rsid w:val="00E36BAE"/>
    <w:rsid w:val="00E7319A"/>
    <w:rsid w:val="00EF4A77"/>
    <w:rsid w:val="00F26968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CA53"/>
  <w15:chartTrackingRefBased/>
  <w15:docId w15:val="{59B08D9D-B8A8-4EA0-B78B-DE7C3F2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08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30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3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restodelcarlino.it/ferrara/cronaca/variazioni-goldberg-con-roberto-calidori-1.6247671" TargetMode="External"/><Relationship Id="rId13" Type="http://schemas.openxmlformats.org/officeDocument/2006/relationships/hyperlink" Target="https://www.tgtourism.tv/2021/04/bicicletta-le-citta-d-arte-da-scoprire-pedalando-103574/" TargetMode="External"/><Relationship Id="rId18" Type="http://schemas.openxmlformats.org/officeDocument/2006/relationships/hyperlink" Target="https://parma.repubblica.it/cronaca/2021/04/22/news/chaivi_al_comune_la_camera_di_san_paolo_entra_nei_musei_cittadini-297513516/" TargetMode="External"/><Relationship Id="rId26" Type="http://schemas.openxmlformats.org/officeDocument/2006/relationships/hyperlink" Target="https://lanuovaferrara.gelocal.it/ferrara/cronaca/2021/04/30/news/tornano-visitabili-archeologico-e-romei-1.402205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avennawebtv.it/1-maggio-riaprono-palazzo-milzetti-basilica-di-classe-palazzo-e-mausoleo-di-teodorico/" TargetMode="External"/><Relationship Id="rId7" Type="http://schemas.openxmlformats.org/officeDocument/2006/relationships/hyperlink" Target="https://www.emiliaromagnanews24.it/conservatorio-frescobaldi-di-ferrara-giovedi-15-e-venerdi-16-aprile-due-concerti-a-casa-romei-184030.html" TargetMode="External"/><Relationship Id="rId12" Type="http://schemas.openxmlformats.org/officeDocument/2006/relationships/hyperlink" Target="https://www.ravennanotizie.it/cultura-spettacolo/2021/03/29/il-fascino-discreto-di-ravenna-nella-puntata-di-geo-su-rai-3-di-martedi-30-marzo/" TargetMode="External"/><Relationship Id="rId17" Type="http://schemas.openxmlformats.org/officeDocument/2006/relationships/hyperlink" Target="https://www.sportoutdoor24.it/viaggi/cicloturismo/8-percorsi-in-bicicletta-tra-imola-e-faenza/" TargetMode="External"/><Relationship Id="rId25" Type="http://schemas.openxmlformats.org/officeDocument/2006/relationships/hyperlink" Target="https://www.estense.com/?p=9064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aggi.corriere.it/itinerari-e-luoghi/cards/viaggio-nelle-valli-piacentine-tour-nellemilia-piu-genuina/" TargetMode="External"/><Relationship Id="rId20" Type="http://schemas.openxmlformats.org/officeDocument/2006/relationships/hyperlink" Target="https://www.ravennawebtv.it/1-maggio-riaprono-palazzo-milzetti-basilica-di-classe-palazzo-e-mausoleo-di-teodorico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stense.com/?p=904007" TargetMode="External"/><Relationship Id="rId11" Type="http://schemas.openxmlformats.org/officeDocument/2006/relationships/hyperlink" Target="https://www.ravennanotizie.it/cultura-spettacolo/2021/03/31/ravenna-e-il-suo-fascino-discreto-a-geo-du-rai-tre/" TargetMode="External"/><Relationship Id="rId24" Type="http://schemas.openxmlformats.org/officeDocument/2006/relationships/hyperlink" Target="https://www.gazzettadiparma.it/il-mio-comune/provincia/langhirano/2021/04/30/news/il_castello_di_torrechiara_e_aperto_il_1_maggio_visite_su_prenotazione-5711868/" TargetMode="External"/><Relationship Id="rId5" Type="http://schemas.openxmlformats.org/officeDocument/2006/relationships/hyperlink" Target="https://www.ilrestodelcarlino.it/ferrara/cronaca/conservatorio-mandolino-protagonista-diretta-da-casa-romei-1.6251783" TargetMode="External"/><Relationship Id="rId15" Type="http://schemas.openxmlformats.org/officeDocument/2006/relationships/hyperlink" Target="http://www.bonvivre.ch/2021/03/cultura/il-tempo-dei-chiostri.html" TargetMode="External"/><Relationship Id="rId23" Type="http://schemas.openxmlformats.org/officeDocument/2006/relationships/hyperlink" Target="https://www.ravennatoday.it/cronaca/musei-e-monumenti-dal-primo-maggio-riaprono-sette-luoghi-della-cultura-in-provinci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xibart.com/mic/in-viaggio-con-dante-post-dopo-post-per-la-campagna-social-del-mic/" TargetMode="External"/><Relationship Id="rId19" Type="http://schemas.openxmlformats.org/officeDocument/2006/relationships/hyperlink" Target="https://www.ravennanotizie.it/cultura-spettacolo/2021/04/27/musei-e-monumenti-di-ravenna-i-contatti-per-le-prenotazio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lrestodelcarlino.it/ferrara/cronaca/setacciato-il-parco-dell-abbazia-raccolti-sei-sacchi-pieni-di-rifiuti-1.6217738" TargetMode="External"/><Relationship Id="rId14" Type="http://schemas.openxmlformats.org/officeDocument/2006/relationships/hyperlink" Target="https://www.italiaatavola.net/locali-turismo/viaggi-itinerari/estate-in-bicicletta-dall-alto-adige-alla-romagna/75950/" TargetMode="External"/><Relationship Id="rId22" Type="http://schemas.openxmlformats.org/officeDocument/2006/relationships/hyperlink" Target="https://www.ravennanotizie.it/cronaca/2021/04/28/ravenna-dal-1-maggio-riaprono-battistero-degli-ariani-basilica-di-classe-museo-nazionale-e-mausoleo-di-teodorico/" TargetMode="External"/><Relationship Id="rId27" Type="http://schemas.openxmlformats.org/officeDocument/2006/relationships/hyperlink" Target="https://www.ilrestodelcarlino.it/ferrara/cronaca/museo-archeologico-domani-si-riparte-1.630678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34</cp:revision>
  <dcterms:created xsi:type="dcterms:W3CDTF">2021-01-04T15:27:00Z</dcterms:created>
  <dcterms:modified xsi:type="dcterms:W3CDTF">2021-05-04T08:31:00Z</dcterms:modified>
</cp:coreProperties>
</file>